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567EF" w:rsidRPr="002567EF" w:rsidRDefault="00855C0A" w:rsidP="002567EF">
      <w:pPr>
        <w:pStyle w:val="headline"/>
        <w:shd w:val="clear" w:color="auto" w:fill="FFFFFF"/>
        <w:spacing w:before="0" w:beforeAutospacing="0" w:after="0" w:afterAutospacing="0"/>
        <w:ind w:firstLine="360"/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Предмет</w:t>
      </w:r>
      <w:r w:rsidR="0036022E">
        <w:rPr>
          <w:b/>
          <w:i/>
          <w:sz w:val="28"/>
          <w:szCs w:val="28"/>
        </w:rPr>
        <w:t xml:space="preserve">но-пространственная </w:t>
      </w:r>
      <w:proofErr w:type="gramStart"/>
      <w:r w:rsidR="0036022E">
        <w:rPr>
          <w:b/>
          <w:i/>
          <w:sz w:val="28"/>
          <w:szCs w:val="28"/>
        </w:rPr>
        <w:t xml:space="preserve">развивающая </w:t>
      </w:r>
      <w:r>
        <w:rPr>
          <w:b/>
          <w:i/>
          <w:sz w:val="28"/>
          <w:szCs w:val="28"/>
        </w:rPr>
        <w:t xml:space="preserve"> среда</w:t>
      </w:r>
      <w:proofErr w:type="gramEnd"/>
      <w:r w:rsidR="00A2472D" w:rsidRPr="002567EF">
        <w:rPr>
          <w:b/>
          <w:i/>
          <w:sz w:val="28"/>
          <w:szCs w:val="28"/>
        </w:rPr>
        <w:t xml:space="preserve"> </w:t>
      </w:r>
    </w:p>
    <w:p w:rsidR="002567EF" w:rsidRPr="002567EF" w:rsidRDefault="0036022E" w:rsidP="002567EF">
      <w:pPr>
        <w:pStyle w:val="headline"/>
        <w:shd w:val="clear" w:color="auto" w:fill="FFFFFF"/>
        <w:spacing w:before="0" w:beforeAutospacing="0" w:after="0" w:afterAutospacing="0"/>
        <w:ind w:firstLine="360"/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во второй группе раннего возраста «Лучики</w:t>
      </w:r>
      <w:r w:rsidR="00A2472D" w:rsidRPr="002567EF">
        <w:rPr>
          <w:b/>
          <w:i/>
          <w:sz w:val="28"/>
          <w:szCs w:val="28"/>
        </w:rPr>
        <w:t>»</w:t>
      </w:r>
    </w:p>
    <w:p w:rsidR="00A24D5A" w:rsidRPr="002567EF" w:rsidRDefault="00A2472D" w:rsidP="002567EF">
      <w:pPr>
        <w:pStyle w:val="headline"/>
        <w:shd w:val="clear" w:color="auto" w:fill="FFFFFF"/>
        <w:spacing w:before="0" w:beforeAutospacing="0" w:after="0" w:afterAutospacing="0"/>
        <w:ind w:firstLine="360"/>
        <w:jc w:val="center"/>
        <w:rPr>
          <w:rFonts w:ascii="Arial" w:hAnsi="Arial" w:cs="Arial"/>
          <w:b/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2567EF">
        <w:rPr>
          <w:b/>
          <w:i/>
          <w:sz w:val="28"/>
          <w:szCs w:val="28"/>
        </w:rPr>
        <w:t xml:space="preserve"> в соответствии с ФГОС</w:t>
      </w:r>
      <w:r w:rsidR="002567EF" w:rsidRPr="002567EF">
        <w:rPr>
          <w:b/>
          <w:i/>
          <w:sz w:val="28"/>
          <w:szCs w:val="28"/>
        </w:rPr>
        <w:t>.</w:t>
      </w:r>
    </w:p>
    <w:p w:rsidR="00324311" w:rsidRPr="00097FE4" w:rsidRDefault="00324311" w:rsidP="0032431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97F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Детский сад – второй дом для его воспитанников, место, где малыши проводит большую часть дня. Поэтому очень важно чтобы в детском саду было красиво и интересно. Поэтому организации и оформлению отводится важная роль. Это не просто интерьер, это развивающая среда, которая должна быть комфортна для детей и помогать их развитию.</w:t>
      </w:r>
    </w:p>
    <w:p w:rsidR="00F278DD" w:rsidRDefault="0066524F" w:rsidP="00F2777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524F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3175</wp:posOffset>
            </wp:positionV>
            <wp:extent cx="1524000" cy="1104900"/>
            <wp:effectExtent l="19050" t="0" r="0" b="323850"/>
            <wp:wrapTight wrapText="bothSides">
              <wp:wrapPolygon edited="0">
                <wp:start x="0" y="0"/>
                <wp:lineTo x="-270" y="372"/>
                <wp:lineTo x="-270" y="27931"/>
                <wp:lineTo x="21600" y="27931"/>
                <wp:lineTo x="21600" y="5959"/>
                <wp:lineTo x="21330" y="372"/>
                <wp:lineTo x="21330" y="0"/>
                <wp:lineTo x="0" y="0"/>
              </wp:wrapPolygon>
            </wp:wrapTight>
            <wp:docPr id="2" name="Рисунок 2" descr="C:\Users\Lenovo\Desktop\фото сад\20220525_123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фото сад\20220525_1239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1049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4834EE" w:rsidRPr="00097F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Предметно-развивающая среда начинается уже с приемной, где каждое утро мы встречаем н</w:t>
      </w:r>
      <w:r w:rsidR="004834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аших малышей. В приемной есть </w:t>
      </w:r>
      <w:r w:rsidR="002301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скамеечки,</w:t>
      </w:r>
      <w:r w:rsidR="00D439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где</w:t>
      </w:r>
      <w:r w:rsidR="002301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439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дети сидят и могут  полежать </w:t>
      </w:r>
      <w:r w:rsidR="002301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пока</w:t>
      </w:r>
      <w:r w:rsidR="00D439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раздев</w:t>
      </w:r>
      <w:r w:rsidR="002301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="00D439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</w:t>
      </w:r>
      <w:r w:rsidR="002301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 их</w:t>
      </w:r>
      <w:r w:rsidR="00D439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родители</w:t>
      </w:r>
      <w:r w:rsidR="004834EE" w:rsidRPr="00097F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Здесь располагаются индивидуальные шкафчики с картинками, которые малыши сами выбирали. Это дает возможность детям легко находить свой </w:t>
      </w:r>
      <w:r w:rsidR="004834EE" w:rsidRPr="00097FE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«домик»</w:t>
      </w:r>
      <w:r w:rsidR="004834EE" w:rsidRPr="00097F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для вещей. В приемной нашли свое место разнообразные информационные уголки для роди</w:t>
      </w:r>
      <w:r w:rsidR="00AA7A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телей, а так же уголок</w:t>
      </w:r>
      <w:r w:rsidR="004834EE" w:rsidRPr="00097F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для поделок и рисунков ребят </w:t>
      </w:r>
      <w:r w:rsidR="004834EE" w:rsidRPr="00097FE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«Наше творчество»</w:t>
      </w:r>
      <w:r w:rsidR="004834EE" w:rsidRPr="00097F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Малыши с удовольствие</w:t>
      </w:r>
      <w:r w:rsidR="00CA1C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 показывают мамам и папам</w:t>
      </w:r>
      <w:r w:rsidR="004834EE" w:rsidRPr="00097F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свои первые шедевры. </w:t>
      </w:r>
    </w:p>
    <w:p w:rsidR="00F2777C" w:rsidRPr="00097FE4" w:rsidRDefault="00F2777C" w:rsidP="00F2777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97F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Прежде всего, мы начали с </w:t>
      </w:r>
      <w:r w:rsidRPr="00097FE4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центра театрализаци</w:t>
      </w:r>
      <w:r w:rsidR="00BB0780" w:rsidRPr="0039487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и</w:t>
      </w:r>
      <w:r w:rsidR="00BB0780" w:rsidRPr="0039487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 w:rsidR="0039487F" w:rsidRPr="0039487F">
        <w:rPr>
          <w:rFonts w:ascii="Times New Roman" w:eastAsia="Times New Roman" w:hAnsi="Times New Roman" w:cs="Times New Roman"/>
          <w:b/>
          <w:i/>
          <w:sz w:val="28"/>
          <w:szCs w:val="28"/>
        </w:rPr>
        <w:t>и музыкальной деятельности</w:t>
      </w:r>
      <w:r w:rsidR="0039487F" w:rsidRPr="00097F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B0780" w:rsidRPr="00097F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097F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как важного объекта развивающей предметно-пространственной среды, поскольку именно театрализованная деятельность помогает быстрее адаптироваться</w:t>
      </w:r>
      <w:r w:rsidR="00BB07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25D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вновь пришедшим детям</w:t>
      </w:r>
      <w:r w:rsidRPr="00097F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сплотить группу, объединить детей интересной идеей, новой для них деятельностью. Воспитание проходит не</w:t>
      </w:r>
      <w:r w:rsidR="00CA1C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 лица взрослого, пока еще не</w:t>
      </w:r>
      <w:r w:rsidRPr="00097F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известного человека, а от кукол. Взрослый может обратиться не к ребенку, а к кукле, и такое воздействие педагога будет значительно мягче и корректнее.</w:t>
      </w:r>
    </w:p>
    <w:p w:rsidR="0066524F" w:rsidRPr="00A33F67" w:rsidRDefault="00A33F67" w:rsidP="00F2777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1905</wp:posOffset>
            </wp:positionV>
            <wp:extent cx="1688465" cy="1438910"/>
            <wp:effectExtent l="0" t="0" r="0" b="0"/>
            <wp:wrapTight wrapText="bothSides">
              <wp:wrapPolygon edited="0">
                <wp:start x="731" y="0"/>
                <wp:lineTo x="0" y="1144"/>
                <wp:lineTo x="0" y="19732"/>
                <wp:lineTo x="731" y="21447"/>
                <wp:lineTo x="20715" y="21447"/>
                <wp:lineTo x="21446" y="19732"/>
                <wp:lineTo x="21446" y="1144"/>
                <wp:lineTo x="20715" y="0"/>
                <wp:lineTo x="731" y="0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8465" cy="1438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2777C" w:rsidRPr="00097F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</w:t>
      </w:r>
      <w:r w:rsidR="00B2378D" w:rsidRPr="00B2378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центре театрализации</w:t>
      </w:r>
      <w:r w:rsidR="00B237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есть</w:t>
      </w:r>
      <w:r w:rsidR="00F2777C" w:rsidRPr="00097F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маски, костюмы и шапочки сказочных персонажей для игр-драматизаций и несколько видов театров: кукольный, пальчиковый, наст</w:t>
      </w:r>
      <w:r w:rsidR="006652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ольный, театр резиновых игрушек</w:t>
      </w:r>
      <w:r w:rsidR="00F2777C" w:rsidRPr="00097F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Все это находится в свободном доступе для детей. Они с удовольствием перевоплощаются в сказочных героев, имитируют их движения и голоса, что способствует формированию интереса к театру и театрализованным играм, развивает творческие способности, обогащает игровой опыт детей. </w:t>
      </w:r>
    </w:p>
    <w:p w:rsidR="004B0FAA" w:rsidRDefault="00771BE4" w:rsidP="00F2777C">
      <w:pPr>
        <w:shd w:val="clear" w:color="auto" w:fill="FFFFFF"/>
        <w:spacing w:before="100" w:beforeAutospacing="1" w:after="100" w:afterAutospacing="1" w:line="240" w:lineRule="auto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4B0FAA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В </w:t>
      </w:r>
      <w:r w:rsidR="005B7AFC" w:rsidRPr="005B7AFC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центре</w:t>
      </w:r>
      <w:r w:rsidR="004B0FAA" w:rsidRPr="00097FE4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театрализаци</w:t>
      </w:r>
      <w:r w:rsidR="004B0FAA" w:rsidRPr="005B7AFC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и </w:t>
      </w:r>
      <w:r w:rsidR="004B0FAA" w:rsidRPr="005B7AFC">
        <w:rPr>
          <w:rFonts w:ascii="Times New Roman" w:eastAsia="Times New Roman" w:hAnsi="Times New Roman" w:cs="Times New Roman"/>
          <w:b/>
          <w:i/>
          <w:sz w:val="28"/>
          <w:szCs w:val="28"/>
        </w:rPr>
        <w:t>и музыкальной деятельности</w:t>
      </w:r>
      <w:r w:rsidR="004B0FAA" w:rsidRPr="004B0F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B0FAA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ест</w:t>
      </w:r>
      <w:r w:rsidR="00856B4A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ь музыкальные инструменты: </w:t>
      </w:r>
      <w:r w:rsidR="00CA1C4E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б</w:t>
      </w:r>
      <w:r w:rsidR="005B7AFC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убен</w:t>
      </w:r>
      <w:r w:rsidRPr="004B0FAA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, погрем</w:t>
      </w:r>
      <w:r w:rsidR="00A33F67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ушки, колокольчики, металлофон, </w:t>
      </w:r>
      <w:r w:rsidRPr="004B0FAA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барабан, ш</w:t>
      </w:r>
      <w:r w:rsidR="005B7AFC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умовые инструменты</w:t>
      </w:r>
      <w:r w:rsidR="003C229D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.</w:t>
      </w:r>
      <w:r w:rsidR="00A33F67" w:rsidRPr="00A33F67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A33F67" w:rsidRPr="00A33F67" w:rsidRDefault="00A33F67" w:rsidP="00F2777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37E48D8E">
            <wp:extent cx="2438400" cy="2243455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243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A1C4E" w:rsidRDefault="004349EC" w:rsidP="007E4C72">
      <w:pPr>
        <w:shd w:val="clear" w:color="auto" w:fill="FFFFFF"/>
        <w:spacing w:before="100" w:beforeAutospacing="1" w:after="100" w:afterAutospacing="1" w:line="240" w:lineRule="auto"/>
        <w:jc w:val="both"/>
        <w:rPr>
          <w:noProof/>
          <w:lang w:eastAsia="ru-RU"/>
        </w:rPr>
      </w:pPr>
      <w:r w:rsidRPr="00D3782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Центр развивающих игр</w:t>
      </w:r>
      <w:r w:rsidR="00D378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направлен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развитие речи, сенсорного </w:t>
      </w:r>
      <w:r w:rsidR="00F15A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приятия, мелкой моторики, вооб</w:t>
      </w:r>
      <w:r w:rsidR="007708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ражения: М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атрешки с вкладышами, вкладыши разной формы, игрушки-шнуровки разного вида,</w:t>
      </w:r>
      <w:r w:rsidR="00FE68C5">
        <w:t xml:space="preserve"> </w:t>
      </w:r>
      <w:r w:rsidR="00FE68C5" w:rsidRPr="00FE68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игры с прищепками</w:t>
      </w:r>
      <w:r w:rsidR="00FE68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разные виды мозаик, пирамидки, настольно-печатные игры, </w:t>
      </w:r>
      <w:proofErr w:type="spellStart"/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пазлы</w:t>
      </w:r>
      <w:proofErr w:type="spellEnd"/>
      <w:r w:rsidRPr="00434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разрезны</w:t>
      </w:r>
      <w:r w:rsidR="00FE68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 картинки.</w:t>
      </w:r>
      <w:r w:rsidR="00C768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F5D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E68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="00C768E5" w:rsidRPr="00097F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одобраны дидактические игры для развития активной речи детей,</w:t>
      </w:r>
      <w:r w:rsidR="004F2015" w:rsidRPr="004F2015">
        <w:rPr>
          <w:rFonts w:ascii="Tahoma" w:hAnsi="Tahoma" w:cs="Tahoma"/>
          <w:color w:val="111111"/>
          <w:shd w:val="clear" w:color="auto" w:fill="FFFFFF"/>
        </w:rPr>
        <w:t xml:space="preserve"> </w:t>
      </w:r>
      <w:r w:rsidR="004F201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с</w:t>
      </w:r>
      <w:r w:rsidR="004F2015" w:rsidRPr="004F201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ерии картинок (тематические альбомы: мебель, одежда и др.</w:t>
      </w:r>
      <w:r w:rsidR="00870DE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)</w:t>
      </w:r>
      <w:r w:rsidR="00C768E5" w:rsidRPr="00097F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иллюстрации, есть материал для развития дыхания.</w:t>
      </w:r>
      <w:r w:rsidR="00841F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Подобраны</w:t>
      </w:r>
      <w:r w:rsidR="00D725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141A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картотеки </w:t>
      </w:r>
      <w:r w:rsidR="003602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 для детей раннего возраста.</w:t>
      </w:r>
    </w:p>
    <w:p w:rsidR="00C16EC9" w:rsidRDefault="007E4C72" w:rsidP="00B94336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3EFE37FD">
            <wp:extent cx="1603375" cy="1493520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3375" cy="1493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943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</w:t>
      </w:r>
      <w:r w:rsidR="0036022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0D02F0FE">
            <wp:extent cx="1755775" cy="1531620"/>
            <wp:effectExtent l="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5775" cy="15316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B943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</w:t>
      </w:r>
    </w:p>
    <w:p w:rsidR="00EC614C" w:rsidRPr="007E4C72" w:rsidRDefault="00CD74D0" w:rsidP="007E4C72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A33F67">
        <w:rPr>
          <w:rFonts w:ascii="Times New Roman" w:hAnsi="Times New Roman" w:cs="Times New Roman"/>
          <w:b/>
          <w:i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4577716</wp:posOffset>
            </wp:positionH>
            <wp:positionV relativeFrom="paragraph">
              <wp:posOffset>165101</wp:posOffset>
            </wp:positionV>
            <wp:extent cx="1517650" cy="1812925"/>
            <wp:effectExtent l="171450" t="0" r="139700" b="282575"/>
            <wp:wrapTight wrapText="bothSides">
              <wp:wrapPolygon edited="0">
                <wp:start x="68" y="21203"/>
                <wp:lineTo x="2237" y="21884"/>
                <wp:lineTo x="27723" y="21884"/>
                <wp:lineTo x="27723" y="95"/>
                <wp:lineTo x="26096" y="95"/>
                <wp:lineTo x="22029" y="322"/>
                <wp:lineTo x="21758" y="322"/>
                <wp:lineTo x="17691" y="95"/>
                <wp:lineTo x="4406" y="95"/>
                <wp:lineTo x="339" y="549"/>
                <wp:lineTo x="68" y="549"/>
                <wp:lineTo x="68" y="21203"/>
              </wp:wrapPolygon>
            </wp:wrapTight>
            <wp:docPr id="30" name="Рисунок 30" descr="C:\Users\Lenovo\Desktop\фото сад\20220523_125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novo\Desktop\фото сад\20220523_12592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517650" cy="181292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003DEF" w:rsidRPr="00CA1C4E">
        <w:rPr>
          <w:rFonts w:ascii="Times New Roman" w:hAnsi="Times New Roman" w:cs="Times New Roman"/>
          <w:b/>
          <w:i/>
          <w:color w:val="111111"/>
          <w:sz w:val="28"/>
          <w:szCs w:val="28"/>
        </w:rPr>
        <w:t xml:space="preserve">Центр книги </w:t>
      </w:r>
      <w:r w:rsidR="00003DEF" w:rsidRPr="00CA1C4E">
        <w:rPr>
          <w:rFonts w:ascii="Times New Roman" w:hAnsi="Times New Roman" w:cs="Times New Roman"/>
          <w:color w:val="111111"/>
          <w:sz w:val="28"/>
          <w:szCs w:val="28"/>
        </w:rPr>
        <w:t xml:space="preserve">расположен рядом с </w:t>
      </w:r>
      <w:r w:rsidR="00600107" w:rsidRPr="00CA1C4E">
        <w:rPr>
          <w:rFonts w:ascii="Times New Roman" w:hAnsi="Times New Roman" w:cs="Times New Roman"/>
          <w:color w:val="111111"/>
          <w:sz w:val="28"/>
          <w:szCs w:val="28"/>
        </w:rPr>
        <w:t>театрализованным</w:t>
      </w:r>
      <w:r w:rsidR="00003DEF" w:rsidRPr="00CA1C4E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="00600107" w:rsidRPr="00CA1C4E">
        <w:rPr>
          <w:rFonts w:ascii="Times New Roman" w:hAnsi="Times New Roman" w:cs="Times New Roman"/>
          <w:color w:val="111111"/>
          <w:sz w:val="28"/>
          <w:szCs w:val="28"/>
        </w:rPr>
        <w:t>центром</w:t>
      </w:r>
      <w:r w:rsidR="00CF1882" w:rsidRPr="00CA1C4E">
        <w:rPr>
          <w:rFonts w:ascii="Times New Roman" w:hAnsi="Times New Roman" w:cs="Times New Roman"/>
          <w:color w:val="111111"/>
          <w:sz w:val="28"/>
          <w:szCs w:val="28"/>
        </w:rPr>
        <w:t>.</w:t>
      </w:r>
      <w:r w:rsidR="00600107" w:rsidRPr="00CA1C4E">
        <w:rPr>
          <w:rFonts w:ascii="Times New Roman" w:hAnsi="Times New Roman" w:cs="Times New Roman"/>
          <w:color w:val="111111"/>
          <w:sz w:val="28"/>
          <w:szCs w:val="28"/>
        </w:rPr>
        <w:t xml:space="preserve">                                   </w:t>
      </w:r>
      <w:r w:rsidR="00003DEF" w:rsidRPr="00CA1C4E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="00817DFF" w:rsidRPr="00CA1C4E">
        <w:rPr>
          <w:rFonts w:ascii="Times New Roman" w:hAnsi="Times New Roman" w:cs="Times New Roman"/>
          <w:color w:val="000000"/>
          <w:sz w:val="28"/>
          <w:szCs w:val="28"/>
        </w:rPr>
        <w:t>Дети любят слушать русские народные сказки, стихи и рассказы любимых авторов. Есть игрушки, с которыми дети разыгрывают сценки. В этом центре малыши учатся обращ</w:t>
      </w:r>
      <w:r w:rsidR="00CA1C4E" w:rsidRPr="00CA1C4E">
        <w:rPr>
          <w:rFonts w:ascii="Times New Roman" w:hAnsi="Times New Roman" w:cs="Times New Roman"/>
          <w:color w:val="000000"/>
          <w:sz w:val="28"/>
          <w:szCs w:val="28"/>
        </w:rPr>
        <w:t>аться с книгой; формируют навык</w:t>
      </w:r>
      <w:r w:rsidR="00817DFF" w:rsidRPr="00CA1C4E">
        <w:rPr>
          <w:rFonts w:ascii="Times New Roman" w:hAnsi="Times New Roman" w:cs="Times New Roman"/>
          <w:color w:val="000000"/>
          <w:sz w:val="28"/>
          <w:szCs w:val="28"/>
        </w:rPr>
        <w:t xml:space="preserve"> слушания, развивают познавательные и творческие способности средствами детской художественной литературы</w:t>
      </w:r>
      <w:r w:rsidR="00817DFF" w:rsidRPr="00CA1C4E">
        <w:rPr>
          <w:rFonts w:ascii="Times New Roman" w:hAnsi="Times New Roman" w:cs="Times New Roman"/>
          <w:iCs/>
          <w:color w:val="000000"/>
          <w:sz w:val="28"/>
          <w:szCs w:val="28"/>
        </w:rPr>
        <w:t>)</w:t>
      </w:r>
      <w:r w:rsidR="00CA1C4E" w:rsidRPr="00CA1C4E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. </w:t>
      </w:r>
      <w:r w:rsidR="007855ED">
        <w:rPr>
          <w:rFonts w:ascii="Times New Roman" w:hAnsi="Times New Roman" w:cs="Times New Roman"/>
          <w:color w:val="111111"/>
          <w:sz w:val="28"/>
          <w:szCs w:val="28"/>
        </w:rPr>
        <w:t xml:space="preserve">Все книги и иллюстрации </w:t>
      </w:r>
      <w:r w:rsidR="00003DEF" w:rsidRPr="00CA1C4E">
        <w:rPr>
          <w:rFonts w:ascii="Times New Roman" w:hAnsi="Times New Roman" w:cs="Times New Roman"/>
          <w:color w:val="111111"/>
          <w:sz w:val="28"/>
          <w:szCs w:val="28"/>
        </w:rPr>
        <w:t>обновляются в </w:t>
      </w:r>
      <w:r w:rsidR="00003DEF" w:rsidRPr="00CA1C4E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соответствии</w:t>
      </w:r>
      <w:r w:rsidR="00003DEF" w:rsidRPr="00CA1C4E">
        <w:rPr>
          <w:rFonts w:ascii="Times New Roman" w:hAnsi="Times New Roman" w:cs="Times New Roman"/>
          <w:color w:val="111111"/>
          <w:sz w:val="28"/>
          <w:szCs w:val="28"/>
        </w:rPr>
        <w:t> с интересами детей и темой недели 1-2 раза в месяц.</w:t>
      </w:r>
    </w:p>
    <w:p w:rsidR="004A0FB9" w:rsidRPr="00751EB2" w:rsidRDefault="00686222" w:rsidP="001257C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63A0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Центр творчества.</w:t>
      </w:r>
      <w:r w:rsidRPr="006862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97F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Рисование для ребенка, наряду с игровой деятельностью, имеет большое значение потому, что изобразительная деятельность – это неотъемлемая часть процесса познания окружающего мира. Здесь воспитанники в свободное время рисую</w:t>
      </w:r>
      <w:r w:rsidR="004E17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т, лепят. И</w:t>
      </w:r>
      <w:r w:rsidR="007370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спользуя мелки</w:t>
      </w:r>
      <w:r w:rsidR="004E17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восковые</w:t>
      </w:r>
      <w:r w:rsidR="007370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пальчиковые краски</w:t>
      </w:r>
      <w:r w:rsidRPr="00097F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листочки бумаги, </w:t>
      </w:r>
      <w:r w:rsidRPr="00097F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фломастеры, цветные карандаши</w:t>
      </w:r>
      <w:r w:rsidR="00CA1C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r w:rsidR="007370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основные цвета)</w:t>
      </w:r>
      <w:r w:rsidRPr="00097F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тра</w:t>
      </w:r>
      <w:r w:rsidR="005954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фареты, губки для печатанья,</w:t>
      </w:r>
      <w:r w:rsidR="004E17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954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раскраски, ватные палочки</w:t>
      </w:r>
      <w:r w:rsidR="00692A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досочки и тесто для лепки</w:t>
      </w:r>
      <w:r w:rsidRPr="00097F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36022E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097F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Конечно, под бдительным присмотром воспитателя!</w:t>
      </w:r>
      <w:r w:rsidR="00CA1C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97F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Здесь есть дидактические игры на</w:t>
      </w:r>
      <w:r w:rsidR="00E84D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D74D0" w:rsidRPr="00A73E8B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-289560</wp:posOffset>
            </wp:positionH>
            <wp:positionV relativeFrom="paragraph">
              <wp:posOffset>832486</wp:posOffset>
            </wp:positionV>
            <wp:extent cx="1871345" cy="1504950"/>
            <wp:effectExtent l="0" t="190500" r="0" b="171450"/>
            <wp:wrapTight wrapText="bothSides">
              <wp:wrapPolygon edited="0">
                <wp:start x="-84" y="20402"/>
                <wp:lineTo x="136" y="20402"/>
                <wp:lineTo x="3434" y="21495"/>
                <wp:lineTo x="21025" y="21495"/>
                <wp:lineTo x="21464" y="20675"/>
                <wp:lineTo x="21464" y="20402"/>
                <wp:lineTo x="21464" y="1262"/>
                <wp:lineTo x="21464" y="989"/>
                <wp:lineTo x="21025" y="169"/>
                <wp:lineTo x="-84" y="169"/>
                <wp:lineTo x="-84" y="1262"/>
                <wp:lineTo x="-84" y="20402"/>
              </wp:wrapPolygon>
            </wp:wrapTight>
            <wp:docPr id="39" name="Рисунок 39" descr="C:\Users\Lenovo\Desktop\фото сад\20220523_130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Lenovo\Desktop\фото сад\20220523_13032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71345" cy="1504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E84D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развитие цветового восприятия </w:t>
      </w:r>
      <w:r w:rsidR="00E84D13" w:rsidRPr="00CA1C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 w:rsidRPr="00CA1C4E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«Какой карандаш раскрасил?»</w:t>
      </w:r>
      <w:r w:rsidR="00FF368A" w:rsidRPr="00CA1C4E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,</w:t>
      </w:r>
      <w:r w:rsidR="00CD74D0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 xml:space="preserve"> «Прилепи на полянку</w:t>
      </w:r>
      <w:r w:rsidR="00333E07" w:rsidRPr="00CA1C4E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 xml:space="preserve"> все предметы зеленого цвета</w:t>
      </w:r>
      <w:r w:rsidR="00E84D13" w:rsidRPr="00CA1C4E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» и др.)</w:t>
      </w:r>
      <w:r w:rsidRPr="00CA1C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097F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Для развития интереса к изобразительной деятельности и формирование творческого потенциала мы знакомим детей с разными нетрадиционными техниками рисования.</w:t>
      </w:r>
      <w:r w:rsidR="00C869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Проводим разные </w:t>
      </w:r>
      <w:r w:rsidR="007315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эксперименты (рисуем на мокром листке бумаги,</w:t>
      </w:r>
      <w:r w:rsidR="006418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D74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окрашиваем воду в разные цвета, </w:t>
      </w:r>
      <w:r w:rsidR="007315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смешиваем краски</w:t>
      </w:r>
      <w:r w:rsidR="006418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т.д.)</w:t>
      </w:r>
      <w:r w:rsidR="00CA1C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CD74D0" w:rsidRDefault="00CD74D0" w:rsidP="00A73E8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</w:p>
    <w:p w:rsidR="00677C82" w:rsidRDefault="00A73E8B" w:rsidP="00A73E8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i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-1905</wp:posOffset>
            </wp:positionV>
            <wp:extent cx="1554480" cy="1584960"/>
            <wp:effectExtent l="0" t="0" r="0" b="0"/>
            <wp:wrapTight wrapText="bothSides">
              <wp:wrapPolygon edited="0">
                <wp:start x="1059" y="0"/>
                <wp:lineTo x="0" y="519"/>
                <wp:lineTo x="0" y="20769"/>
                <wp:lineTo x="794" y="21288"/>
                <wp:lineTo x="1059" y="21288"/>
                <wp:lineTo x="20382" y="21288"/>
                <wp:lineTo x="20647" y="21288"/>
                <wp:lineTo x="21441" y="20769"/>
                <wp:lineTo x="21441" y="519"/>
                <wp:lineTo x="20382" y="0"/>
                <wp:lineTo x="1059" y="0"/>
              </wp:wrapPolygon>
            </wp:wrapTight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4480" cy="15849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1257C1" w:rsidRPr="00097FE4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Игровой центр</w:t>
      </w:r>
      <w:r w:rsidR="00CA1C4E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. </w:t>
      </w:r>
      <w:r w:rsidR="001257C1" w:rsidRPr="00097F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обогащение жизненного опыта детей, налаживание контактов и формирование партнерских отношений со взрослым и сверстниками в игровом центре подобран материал, который позволяет комбинировать различные сюжеты, создавать новые игровые образы.</w:t>
      </w:r>
      <w:r w:rsidR="00CA1C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1257C1" w:rsidRPr="00097F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нашем игровом центре собраны игрушки, которые знакомят детей с окружающим их предметами быта. Это куклы разного размера, посуда </w:t>
      </w:r>
      <w:r w:rsidR="001257C1" w:rsidRPr="00097FE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(кухонная, столовая)</w:t>
      </w:r>
      <w:r w:rsidR="001257C1" w:rsidRPr="00097F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муляжи фруктов и овощей, продуктов питания,</w:t>
      </w:r>
      <w:r w:rsidR="001257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постельные принадлежности плита,</w:t>
      </w:r>
      <w:r w:rsidR="007E3C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утюг</w:t>
      </w:r>
      <w:r w:rsidR="00106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7E3C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Кроватки, </w:t>
      </w:r>
      <w:r w:rsidR="00CA1C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стол</w:t>
      </w:r>
      <w:r w:rsidR="00106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CA1C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106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стулья</w:t>
      </w:r>
      <w:r w:rsidR="00CA1C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коляски,</w:t>
      </w:r>
      <w:r w:rsidR="00F061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20E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«Больница</w:t>
      </w:r>
      <w:r w:rsidR="00F061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 «Парикмахерская»</w:t>
      </w:r>
      <w:r w:rsidR="00CA1C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F20EC0" w:rsidRPr="00F20EC0">
        <w:t xml:space="preserve"> </w:t>
      </w:r>
      <w:r w:rsidR="00F20EC0" w:rsidRPr="00F20E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Все игрушки и атрибуты размещены так, чтобы дети смогли свободно ими играть, а потом убирать на место. </w:t>
      </w:r>
      <w:r w:rsidR="00CA1C4E" w:rsidRPr="00ED01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Наша развивающая среда соответствует интересам мальчиков и девочек. Для девочек больший интерес представляют кухня, где можно приготовить вкусный обед, «как мама».</w:t>
      </w:r>
      <w:r w:rsidR="00CA1C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A1C4E" w:rsidRPr="00ED01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мальчиков в первую очередь интересуют машины. И в гараже есть транспортные средства разных цветов, размеров</w:t>
      </w:r>
      <w:r w:rsidR="00CA1C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Самосвалы, трактора, паровоз, самолёты, легковые машины.</w:t>
      </w:r>
      <w:r w:rsidR="00CA1C4E" w:rsidRPr="008355DB">
        <w:t xml:space="preserve"> </w:t>
      </w:r>
      <w:r w:rsidR="00CA1C4E">
        <w:t xml:space="preserve"> </w:t>
      </w:r>
      <w:r w:rsidR="00CA1C4E" w:rsidRPr="002674D0">
        <w:rPr>
          <w:rFonts w:ascii="Times New Roman" w:hAnsi="Times New Roman" w:cs="Times New Roman"/>
          <w:sz w:val="28"/>
          <w:szCs w:val="28"/>
        </w:rPr>
        <w:t>Есть</w:t>
      </w:r>
      <w:r w:rsidR="00CA1C4E">
        <w:rPr>
          <w:rFonts w:ascii="Times New Roman" w:hAnsi="Times New Roman" w:cs="Times New Roman"/>
          <w:sz w:val="28"/>
          <w:szCs w:val="28"/>
        </w:rPr>
        <w:t xml:space="preserve"> </w:t>
      </w:r>
      <w:r w:rsidR="00CA1C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инструменты,  </w:t>
      </w:r>
      <w:r w:rsidR="00CA1C4E" w:rsidRPr="008355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они могут почини</w:t>
      </w:r>
      <w:r w:rsidR="00CA1C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ть машину, «как папы</w:t>
      </w:r>
      <w:r w:rsidR="00CA1C4E" w:rsidRPr="008355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».</w:t>
      </w:r>
      <w:r w:rsidR="004C6772" w:rsidRPr="004C6772">
        <w:rPr>
          <w:noProof/>
          <w:lang w:eastAsia="ru-RU"/>
        </w:rPr>
        <w:t xml:space="preserve"> </w:t>
      </w:r>
      <w:r w:rsidR="00CA1C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328A577B">
            <wp:extent cx="1876425" cy="1724025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724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35B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="00435B1A" w:rsidRPr="00435B1A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823085" cy="1408077"/>
            <wp:effectExtent l="0" t="209550" r="0" b="192405"/>
            <wp:docPr id="44" name="Рисунок 44" descr="C:\Users\Lenovo\Desktop\фото сад\20220525_123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Lenovo\Desktop\фото сад\20220525_12373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28740" cy="14124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435B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</w:t>
      </w:r>
      <w:r w:rsidR="00435B1A" w:rsidRPr="00435B1A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652585" cy="1514475"/>
            <wp:effectExtent l="0" t="76200" r="0" b="47625"/>
            <wp:docPr id="45" name="Рисунок 45" descr="C:\Users\Lenovo\Desktop\фото сад\20220523_123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Lenovo\Desktop\фото сад\20220523_12360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53145" cy="151498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25418" w:rsidRPr="00B94336" w:rsidRDefault="001257C1" w:rsidP="007275BD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97F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</w:t>
      </w:r>
      <w:r w:rsidR="003770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</w:t>
      </w:r>
      <w:r w:rsidR="00B943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ходимый атрибут этого возраста</w:t>
      </w:r>
      <w:r w:rsidR="00381E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181F9F" w:rsidRPr="00181F9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центр</w:t>
      </w:r>
      <w:r w:rsidRPr="00097FE4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</w:t>
      </w:r>
      <w:proofErr w:type="spellStart"/>
      <w:r w:rsidRPr="00097FE4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ряжения</w:t>
      </w:r>
      <w:proofErr w:type="spellEnd"/>
      <w:r w:rsidR="00CA1C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</w:t>
      </w:r>
      <w:r w:rsidRPr="00097F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оторый мы разместили в шкафу. Малыши наряжаются с помощью взрослого в платочки, накидки, шапочки, юбочки,</w:t>
      </w:r>
      <w:r w:rsidR="00752C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шляпы, </w:t>
      </w:r>
      <w:r w:rsidR="006667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сарафаны. </w:t>
      </w:r>
      <w:r w:rsidR="00CA1C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Уголок ряженья наполняется </w:t>
      </w:r>
      <w:r w:rsidRPr="00097F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943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A1C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течен</w:t>
      </w:r>
      <w:r w:rsidR="00B943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ие года, постепенно добавляются новые </w:t>
      </w:r>
      <w:r w:rsidRPr="00097F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атрибуты </w:t>
      </w:r>
      <w:r w:rsidRPr="00097FE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(бусы, сумочки, ленточки)</w:t>
      </w:r>
      <w:r w:rsidRPr="00097F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B94336">
        <w:rPr>
          <w:noProof/>
          <w:lang w:eastAsia="ru-RU"/>
        </w:rPr>
        <w:drawing>
          <wp:anchor distT="0" distB="0" distL="114300" distR="114300" simplePos="0" relativeHeight="251645952" behindDoc="1" locked="0" layoutInCell="1" allowOverlap="1">
            <wp:simplePos x="0" y="0"/>
            <wp:positionH relativeFrom="column">
              <wp:posOffset>4215765</wp:posOffset>
            </wp:positionH>
            <wp:positionV relativeFrom="paragraph">
              <wp:posOffset>221615</wp:posOffset>
            </wp:positionV>
            <wp:extent cx="1918970" cy="2151380"/>
            <wp:effectExtent l="0" t="0" r="0" b="0"/>
            <wp:wrapTight wrapText="bothSides">
              <wp:wrapPolygon edited="0">
                <wp:start x="858" y="0"/>
                <wp:lineTo x="0" y="383"/>
                <wp:lineTo x="0" y="21230"/>
                <wp:lineTo x="858" y="21421"/>
                <wp:lineTo x="20585" y="21421"/>
                <wp:lineTo x="21443" y="21230"/>
                <wp:lineTo x="21443" y="383"/>
                <wp:lineTo x="20585" y="0"/>
                <wp:lineTo x="858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128_144504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8970" cy="21513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0D0D6D" w:rsidRPr="00435B1A" w:rsidRDefault="00550A23" w:rsidP="005D01F8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102F6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Центр конструирования и двигательной активности</w:t>
      </w:r>
      <w:r w:rsidR="007102F6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.</w:t>
      </w:r>
      <w:r w:rsidR="00586C5B" w:rsidRPr="00586C5B">
        <w:rPr>
          <w:noProof/>
          <w:lang w:eastAsia="ru-RU"/>
        </w:rPr>
        <w:t xml:space="preserve"> </w:t>
      </w:r>
      <w:r w:rsidR="00CA1C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="007275BD" w:rsidRPr="007275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остаточно материала для строительных иг</w:t>
      </w:r>
      <w:r w:rsidR="00FB6C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 (различные виды конструктора </w:t>
      </w:r>
      <w:r w:rsidR="007275BD" w:rsidRPr="007275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напольный мягкий и пластмассовый, настоль</w:t>
      </w:r>
      <w:r w:rsidR="007275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ный, пирамидки, кубики</w:t>
      </w:r>
      <w:r w:rsidR="00FB6C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</w:t>
      </w:r>
      <w:r w:rsidR="007275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965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275BD" w:rsidRPr="007275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Игрушки и машинки для обыгрывания построек. Рядом расположены мягкие модули, которые легко переносятся в любую часть группы, дети с большим удовольствием строят из него машину, кораблик и др. Содержимое </w:t>
      </w:r>
      <w:r w:rsidR="009B7F37"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-123190</wp:posOffset>
            </wp:positionH>
            <wp:positionV relativeFrom="paragraph">
              <wp:posOffset>75565</wp:posOffset>
            </wp:positionV>
            <wp:extent cx="1460500" cy="1548765"/>
            <wp:effectExtent l="0" t="0" r="0" b="0"/>
            <wp:wrapThrough wrapText="bothSides">
              <wp:wrapPolygon edited="0">
                <wp:start x="1127" y="0"/>
                <wp:lineTo x="0" y="531"/>
                <wp:lineTo x="0" y="20989"/>
                <wp:lineTo x="1127" y="21255"/>
                <wp:lineTo x="20285" y="21255"/>
                <wp:lineTo x="21412" y="20989"/>
                <wp:lineTo x="21412" y="531"/>
                <wp:lineTo x="20285" y="0"/>
                <wp:lineTo x="1127" y="0"/>
              </wp:wrapPolygon>
            </wp:wrapThrough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128_150700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0500" cy="15487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7275BD" w:rsidRPr="007275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строительного центра позволяет организовать конструктивную деятельность с группой детей, подгруппой и индивидуально, развернуть строительство на полу, либо на столе. Так же здесь на просторных полочках размещены машины – самосвалы, грузовики, легковые автомобили (в них дети могут легко катать игрушки, или </w:t>
      </w:r>
      <w:r w:rsidR="007958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просто перевозить конструктор).</w:t>
      </w:r>
      <w:r w:rsidR="00CA1C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="007275BD" w:rsidRPr="007275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Этот центр помогает развивать мелкую моторику рук, представления о цвете, форме и ориентировки в пространстве; развивать воображение, логическое и образное мышление.</w:t>
      </w:r>
      <w:r w:rsidR="008C146F" w:rsidRPr="008C146F">
        <w:rPr>
          <w:noProof/>
          <w:lang w:eastAsia="ru-RU"/>
        </w:rPr>
        <w:t xml:space="preserve"> </w:t>
      </w:r>
    </w:p>
    <w:p w:rsidR="00902CC5" w:rsidRPr="00B94336" w:rsidRDefault="00435B1A" w:rsidP="00F671D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2011680" cy="3529965"/>
            <wp:effectExtent l="0" t="0" r="0" b="0"/>
            <wp:wrapTight wrapText="bothSides">
              <wp:wrapPolygon edited="0">
                <wp:start x="614" y="0"/>
                <wp:lineTo x="0" y="350"/>
                <wp:lineTo x="0" y="13872"/>
                <wp:lineTo x="21477" y="13872"/>
                <wp:lineTo x="21477" y="350"/>
                <wp:lineTo x="20864" y="0"/>
                <wp:lineTo x="614" y="0"/>
              </wp:wrapPolygon>
            </wp:wrapTight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680" cy="3529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D01F8" w:rsidRPr="005D01F8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Центр физического </w:t>
      </w:r>
      <w:r w:rsidR="00CA1C4E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развития. </w:t>
      </w:r>
      <w:r w:rsidR="005D01F8" w:rsidRPr="005D01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развития двигательной активности и физических качеств детей, формирования у детей представлений о здоровом образе жизни (ЗОЖ) в центре физиче</w:t>
      </w:r>
      <w:r w:rsidR="005D01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ского развития есть </w:t>
      </w:r>
      <w:r w:rsidR="005D01F8" w:rsidRPr="005D01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«дорожки здоровья», мячи</w:t>
      </w:r>
      <w:r w:rsidR="008372DC" w:rsidRPr="008372DC">
        <w:t xml:space="preserve"> </w:t>
      </w:r>
      <w:r w:rsidR="008372DC" w:rsidRPr="008372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большие, средние, маленькие</w:t>
      </w:r>
      <w:r w:rsidR="005D01F8" w:rsidRPr="005D01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обручи, мячи для метания, кольца, атрибуты для проведения подвижных игр, дыхательной гимнастики. А также пособия, необходимые для проведения утренней и бодрящ</w:t>
      </w:r>
      <w:r w:rsidR="00813F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ей гимнастик – листочки, ленточки</w:t>
      </w:r>
      <w:r w:rsidR="005D01F8" w:rsidRPr="005D01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погремушки и т.д. Подобрали картотеки подвижных игр, утренней и бодрящей гимнастик, </w:t>
      </w:r>
      <w:proofErr w:type="spellStart"/>
      <w:r w:rsidR="005D01F8" w:rsidRPr="005D01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физминуток</w:t>
      </w:r>
      <w:proofErr w:type="spellEnd"/>
      <w:r w:rsidR="005D01F8" w:rsidRPr="005D01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дыхательной гимнастики.</w:t>
      </w:r>
    </w:p>
    <w:p w:rsidR="000D08CA" w:rsidRDefault="00B94336" w:rsidP="00F671D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94336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-337185</wp:posOffset>
            </wp:positionH>
            <wp:positionV relativeFrom="paragraph">
              <wp:posOffset>137161</wp:posOffset>
            </wp:positionV>
            <wp:extent cx="1743710" cy="1746885"/>
            <wp:effectExtent l="19050" t="0" r="8890" b="520065"/>
            <wp:wrapTight wrapText="bothSides">
              <wp:wrapPolygon edited="0">
                <wp:start x="-20" y="21109"/>
                <wp:lineTo x="688" y="21816"/>
                <wp:lineTo x="28062" y="21816"/>
                <wp:lineTo x="28062" y="-90"/>
                <wp:lineTo x="2576" y="-90"/>
                <wp:lineTo x="924" y="145"/>
                <wp:lineTo x="-20" y="616"/>
                <wp:lineTo x="-20" y="21109"/>
              </wp:wrapPolygon>
            </wp:wrapTight>
            <wp:docPr id="46" name="Рисунок 46" descr="C:\Users\Lenovo\Desktop\фото сад\20220523_124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Lenovo\Desktop\фото сад\20220523_12455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43710" cy="174688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8B2A1F" w:rsidRPr="00097FE4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Центр исследований</w:t>
      </w:r>
      <w:r w:rsidR="00CA1C4E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. </w:t>
      </w:r>
      <w:r w:rsidR="008B2A1F" w:rsidRPr="00097F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формирования у детей интереса к исследовательской деятельности, представлений об окружающей природе, мы создали центр исследования. Для экспериментальной деятельности есть оборудование, позволяющее в более доступной форме познакомить малышей с этим видом деятельности: сачки, формочки различной емкости </w:t>
      </w:r>
      <w:r w:rsidR="008B2A1F" w:rsidRPr="00097FE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(для наливания и переливания)</w:t>
      </w:r>
      <w:r w:rsidR="008B2A1F" w:rsidRPr="00097F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груши –</w:t>
      </w:r>
      <w:r w:rsidR="002567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B2A1F" w:rsidRPr="00097F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клизмы, лодочки, </w:t>
      </w:r>
      <w:r w:rsidR="008B2A1F" w:rsidRPr="00097F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камешки</w:t>
      </w:r>
      <w:r w:rsidR="006171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ракушки, п</w:t>
      </w:r>
      <w:r w:rsidR="008B03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ипетки</w:t>
      </w:r>
      <w:r w:rsidR="002567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трубочки. песочные часы, р</w:t>
      </w:r>
      <w:r w:rsidR="006171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азн</w:t>
      </w:r>
      <w:r w:rsidR="002567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ые крупы, </w:t>
      </w:r>
      <w:proofErr w:type="spellStart"/>
      <w:r w:rsidR="002567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</w:t>
      </w:r>
      <w:r w:rsidR="003602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умилки</w:t>
      </w:r>
      <w:proofErr w:type="spellEnd"/>
      <w:r w:rsidR="00EE6A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из круп. Д</w:t>
      </w:r>
      <w:r w:rsidR="008B2A1F" w:rsidRPr="00097F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ля игр с водой имеются резиновые игрушки – черепахи, крабы, рыбки, лягушки, заводные игрушки.</w:t>
      </w:r>
      <w:r w:rsidR="00B020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B2A1F" w:rsidRPr="00097F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671D0" w:rsidRPr="00F671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Картинки с сезонными изменениями природы, отражающие части суток </w:t>
      </w:r>
      <w:r w:rsidR="004374EC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2048510" cy="1536065"/>
            <wp:effectExtent l="0" t="0" r="0" b="0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8510" cy="15360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F671D0" w:rsidRPr="00F671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(день, ночь), </w:t>
      </w:r>
      <w:r w:rsidR="00FD3620" w:rsidRPr="00F671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состояние погоды</w:t>
      </w:r>
      <w:r w:rsidR="000B03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2567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B03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Картинки</w:t>
      </w:r>
      <w:r w:rsidR="00FD36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животных, птиц</w:t>
      </w:r>
      <w:r w:rsidR="00603E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растении</w:t>
      </w:r>
      <w:r w:rsidR="00F671D0" w:rsidRPr="00F671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230B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Модули животных диких и </w:t>
      </w:r>
      <w:r w:rsidR="003741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домашних, так же фруктов и овощей</w:t>
      </w:r>
      <w:r w:rsidR="000B03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дерева.</w:t>
      </w:r>
      <w:r w:rsidR="002567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671D0" w:rsidRPr="00F671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Природный материал для и</w:t>
      </w:r>
      <w:r w:rsidR="002567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сследования: песок, вода, глина, шишки, разные засушенные травы, листочки.</w:t>
      </w:r>
      <w:r w:rsidR="00F671D0" w:rsidRPr="00F671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30BC3" w:rsidRPr="00F671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="003602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азные виды бумаги,</w:t>
      </w:r>
      <w:r w:rsidR="002567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671D0" w:rsidRPr="00F671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краски, пластилин</w:t>
      </w:r>
      <w:r w:rsidR="002567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мыльные пузыри, мыло.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</w:p>
    <w:p w:rsidR="000D08CA" w:rsidRDefault="002567EF" w:rsidP="0036022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07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Мебель и оборудование в группе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располагаются так, чтобы остава</w:t>
      </w:r>
      <w:r w:rsidRPr="00707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лось достаточно места для свободной двигательной активности детей.</w:t>
      </w:r>
      <w:r w:rsidR="00B020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</w:p>
    <w:p w:rsidR="000D08CA" w:rsidRDefault="000D08CA" w:rsidP="002567E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567EF" w:rsidRPr="002567EF" w:rsidRDefault="002567EF" w:rsidP="002567E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567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 зоны развивающ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ей среды   группе взаимосвязаны:</w:t>
      </w:r>
      <w:r w:rsidRPr="002567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2567EF" w:rsidRPr="00707204" w:rsidRDefault="002567EF" w:rsidP="002567E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07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Удовлетворяют потребностям  малыша в движении;</w:t>
      </w:r>
    </w:p>
    <w:p w:rsidR="002567EF" w:rsidRPr="00707204" w:rsidRDefault="002567EF" w:rsidP="002567E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07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Формируют положительный эмоциональный настрой;</w:t>
      </w:r>
    </w:p>
    <w:p w:rsidR="002567EF" w:rsidRPr="00707204" w:rsidRDefault="002567EF" w:rsidP="002567E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07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Побуждают детей к активной игровой деятельности и  речи.</w:t>
      </w:r>
    </w:p>
    <w:p w:rsidR="002567EF" w:rsidRPr="00707204" w:rsidRDefault="002567EF" w:rsidP="002567EF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07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Принцип зонирования не означает, что предметная среда остаётся неизменной. Зоны могут меняться, объединяться, дополняться. Мы используем принцип без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опасности. Мебель устойчива</w:t>
      </w:r>
      <w:r w:rsidRPr="00707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полки надежно укреплены на стенах. </w:t>
      </w:r>
    </w:p>
    <w:p w:rsidR="00B020CA" w:rsidRDefault="002567EF" w:rsidP="00F671D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07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Игры и игрушки располагаются на низких полках, чтобы дети могли свободно брать их и самостоятельно класть на место, не подвергая себя опасности. Созданная эстетическая среда вызывает у детей чувство радости, эмоционально- положительное отношение к детскому саду, желание посещать его, обогащает новыми впечатлениями и знаниями, побуждает к активной творческой деятельности, способствует интеллектуальному развитию детей.</w:t>
      </w:r>
      <w:r w:rsidR="00B020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</w:t>
      </w:r>
    </w:p>
    <w:p w:rsidR="00CF6399" w:rsidRDefault="0036022E" w:rsidP="004349E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51435</wp:posOffset>
            </wp:positionV>
            <wp:extent cx="1926590" cy="1505585"/>
            <wp:effectExtent l="0" t="0" r="0" b="0"/>
            <wp:wrapTight wrapText="bothSides">
              <wp:wrapPolygon edited="0">
                <wp:start x="641" y="0"/>
                <wp:lineTo x="0" y="1093"/>
                <wp:lineTo x="0" y="19678"/>
                <wp:lineTo x="641" y="21318"/>
                <wp:lineTo x="20717" y="21318"/>
                <wp:lineTo x="21358" y="19678"/>
                <wp:lineTo x="21358" y="1093"/>
                <wp:lineTo x="20717" y="0"/>
                <wp:lineTo x="641" y="0"/>
              </wp:wrapPolygon>
            </wp:wrapTight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6590" cy="1505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6022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4320540</wp:posOffset>
            </wp:positionH>
            <wp:positionV relativeFrom="paragraph">
              <wp:posOffset>2339341</wp:posOffset>
            </wp:positionV>
            <wp:extent cx="1895475" cy="1967230"/>
            <wp:effectExtent l="38100" t="0" r="9525" b="0"/>
            <wp:wrapTight wrapText="bothSides">
              <wp:wrapPolygon edited="0">
                <wp:start x="25" y="20788"/>
                <wp:lineTo x="677" y="21624"/>
                <wp:lineTo x="21300" y="21624"/>
                <wp:lineTo x="21300" y="20788"/>
                <wp:lineTo x="21300" y="1126"/>
                <wp:lineTo x="21300" y="917"/>
                <wp:lineTo x="20866" y="289"/>
                <wp:lineTo x="2847" y="289"/>
                <wp:lineTo x="1762" y="499"/>
                <wp:lineTo x="25" y="1126"/>
                <wp:lineTo x="25" y="20788"/>
              </wp:wrapPolygon>
            </wp:wrapTight>
            <wp:docPr id="52" name="Рисунок 52" descr="C:\Users\Lenovo\Desktop\фото сад\20220525_123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Lenovo\Desktop\фото сад\20220525_12364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95475" cy="19672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5226C9" w:rsidRPr="00097FE4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Туалетная комната</w:t>
      </w:r>
      <w:r w:rsidR="002567E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. </w:t>
      </w:r>
      <w:r w:rsidR="005226C9" w:rsidRPr="00097F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Особое внимание было уделено оформлению туалетной комнаты, поскольку ранний возраст – это время выработки основных гигиенических навыков. Чтобы малыш смог вовремя заметить грязное лицо, руки, нос зеркало в умывальной комнате находится на уровне роста ребенка. Яче</w:t>
      </w:r>
      <w:r w:rsidR="005226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йки для полотенец </w:t>
      </w:r>
      <w:r w:rsidR="005226C9" w:rsidRPr="00097F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украшают наклейки, что и на шкафчиках в раздевалке. Это позволяет быстро за</w:t>
      </w:r>
      <w:r w:rsidR="002567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помнить свое полотенце. Ч</w:t>
      </w:r>
      <w:r w:rsidR="005D3C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то бы дети быстрее </w:t>
      </w:r>
      <w:r w:rsidR="005D3C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запомнили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как правильно мыть руки, </w:t>
      </w:r>
      <w:r w:rsidR="002567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алгоритм оформлен в картинках и размещен над раковинами. </w:t>
      </w:r>
      <w:r w:rsidR="005226C9" w:rsidRPr="00097F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туалетной комнате тепло, светло и безопасно.</w:t>
      </w:r>
      <w:r w:rsidRPr="0036022E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167910" w:rsidRDefault="00167910" w:rsidP="004349E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   </w:t>
      </w:r>
    </w:p>
    <w:sectPr w:rsidR="00167910" w:rsidSect="0093054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A0A81"/>
    <w:rsid w:val="00003DEF"/>
    <w:rsid w:val="00015C10"/>
    <w:rsid w:val="00022A54"/>
    <w:rsid w:val="00077D3D"/>
    <w:rsid w:val="00087640"/>
    <w:rsid w:val="000A161F"/>
    <w:rsid w:val="000A17DD"/>
    <w:rsid w:val="000B03AD"/>
    <w:rsid w:val="000B5DCE"/>
    <w:rsid w:val="000D08CA"/>
    <w:rsid w:val="000D0D6D"/>
    <w:rsid w:val="000F509E"/>
    <w:rsid w:val="00106162"/>
    <w:rsid w:val="001257C1"/>
    <w:rsid w:val="00141A42"/>
    <w:rsid w:val="00167910"/>
    <w:rsid w:val="00171581"/>
    <w:rsid w:val="00181F9F"/>
    <w:rsid w:val="002301B0"/>
    <w:rsid w:val="00230BC3"/>
    <w:rsid w:val="002567EF"/>
    <w:rsid w:val="002674D0"/>
    <w:rsid w:val="00283AA9"/>
    <w:rsid w:val="002A3B09"/>
    <w:rsid w:val="002F2E1E"/>
    <w:rsid w:val="00301954"/>
    <w:rsid w:val="00324311"/>
    <w:rsid w:val="00333E07"/>
    <w:rsid w:val="0033627D"/>
    <w:rsid w:val="0036022E"/>
    <w:rsid w:val="003631CD"/>
    <w:rsid w:val="003741D4"/>
    <w:rsid w:val="0037705C"/>
    <w:rsid w:val="00381E24"/>
    <w:rsid w:val="00390B29"/>
    <w:rsid w:val="0039487F"/>
    <w:rsid w:val="003A0A81"/>
    <w:rsid w:val="003B255C"/>
    <w:rsid w:val="003C229D"/>
    <w:rsid w:val="0041692E"/>
    <w:rsid w:val="004349EC"/>
    <w:rsid w:val="00435B1A"/>
    <w:rsid w:val="004374EC"/>
    <w:rsid w:val="00464C60"/>
    <w:rsid w:val="0047435A"/>
    <w:rsid w:val="00477483"/>
    <w:rsid w:val="004834EE"/>
    <w:rsid w:val="00486B25"/>
    <w:rsid w:val="00486CC8"/>
    <w:rsid w:val="004A0FB9"/>
    <w:rsid w:val="004A6421"/>
    <w:rsid w:val="004B0FAA"/>
    <w:rsid w:val="004C6772"/>
    <w:rsid w:val="004E1732"/>
    <w:rsid w:val="004F2015"/>
    <w:rsid w:val="005226C9"/>
    <w:rsid w:val="0053014A"/>
    <w:rsid w:val="00550A23"/>
    <w:rsid w:val="005535CA"/>
    <w:rsid w:val="00553733"/>
    <w:rsid w:val="00560B28"/>
    <w:rsid w:val="00581752"/>
    <w:rsid w:val="00586C5B"/>
    <w:rsid w:val="005954C3"/>
    <w:rsid w:val="005962D9"/>
    <w:rsid w:val="005B21E8"/>
    <w:rsid w:val="005B7AFC"/>
    <w:rsid w:val="005D01F8"/>
    <w:rsid w:val="005D2AC1"/>
    <w:rsid w:val="005D3C91"/>
    <w:rsid w:val="00600107"/>
    <w:rsid w:val="006037B3"/>
    <w:rsid w:val="00603E0B"/>
    <w:rsid w:val="00612934"/>
    <w:rsid w:val="00617157"/>
    <w:rsid w:val="00641806"/>
    <w:rsid w:val="006458D0"/>
    <w:rsid w:val="00660B62"/>
    <w:rsid w:val="0066524F"/>
    <w:rsid w:val="00666790"/>
    <w:rsid w:val="00666CF9"/>
    <w:rsid w:val="00677C82"/>
    <w:rsid w:val="00686222"/>
    <w:rsid w:val="00692A8A"/>
    <w:rsid w:val="00707204"/>
    <w:rsid w:val="007102F6"/>
    <w:rsid w:val="00721BBE"/>
    <w:rsid w:val="007275BD"/>
    <w:rsid w:val="00731584"/>
    <w:rsid w:val="0073705D"/>
    <w:rsid w:val="00751EB2"/>
    <w:rsid w:val="00752C48"/>
    <w:rsid w:val="0075576C"/>
    <w:rsid w:val="007708DA"/>
    <w:rsid w:val="00771BE4"/>
    <w:rsid w:val="00785308"/>
    <w:rsid w:val="007855ED"/>
    <w:rsid w:val="007958C1"/>
    <w:rsid w:val="007B1A52"/>
    <w:rsid w:val="007B2A43"/>
    <w:rsid w:val="007B7E5C"/>
    <w:rsid w:val="007C0CC6"/>
    <w:rsid w:val="007E3CEF"/>
    <w:rsid w:val="007E4C72"/>
    <w:rsid w:val="00813F28"/>
    <w:rsid w:val="00817DFF"/>
    <w:rsid w:val="00822615"/>
    <w:rsid w:val="00825418"/>
    <w:rsid w:val="008355DB"/>
    <w:rsid w:val="008372DC"/>
    <w:rsid w:val="00841F98"/>
    <w:rsid w:val="00855C0A"/>
    <w:rsid w:val="00856B4A"/>
    <w:rsid w:val="00870DE2"/>
    <w:rsid w:val="0088372E"/>
    <w:rsid w:val="00890C45"/>
    <w:rsid w:val="008B0374"/>
    <w:rsid w:val="008B2A1F"/>
    <w:rsid w:val="008C146F"/>
    <w:rsid w:val="008C3A46"/>
    <w:rsid w:val="00902CC5"/>
    <w:rsid w:val="009108AF"/>
    <w:rsid w:val="00930540"/>
    <w:rsid w:val="00942916"/>
    <w:rsid w:val="00951B3C"/>
    <w:rsid w:val="00971584"/>
    <w:rsid w:val="009876F8"/>
    <w:rsid w:val="00987EAF"/>
    <w:rsid w:val="009A718A"/>
    <w:rsid w:val="009B283A"/>
    <w:rsid w:val="009B7F37"/>
    <w:rsid w:val="009C776C"/>
    <w:rsid w:val="009C7AE3"/>
    <w:rsid w:val="009E6A94"/>
    <w:rsid w:val="009F5DAF"/>
    <w:rsid w:val="00A1491C"/>
    <w:rsid w:val="00A2472D"/>
    <w:rsid w:val="00A24D5A"/>
    <w:rsid w:val="00A33F67"/>
    <w:rsid w:val="00A37AE0"/>
    <w:rsid w:val="00A666E2"/>
    <w:rsid w:val="00A73E8B"/>
    <w:rsid w:val="00A81378"/>
    <w:rsid w:val="00AA1EA2"/>
    <w:rsid w:val="00AA7A1B"/>
    <w:rsid w:val="00AB449B"/>
    <w:rsid w:val="00B007B9"/>
    <w:rsid w:val="00B020CA"/>
    <w:rsid w:val="00B07EC5"/>
    <w:rsid w:val="00B2378D"/>
    <w:rsid w:val="00B67941"/>
    <w:rsid w:val="00B9191B"/>
    <w:rsid w:val="00B94336"/>
    <w:rsid w:val="00B962DF"/>
    <w:rsid w:val="00BA57C4"/>
    <w:rsid w:val="00BB0780"/>
    <w:rsid w:val="00BB3BB6"/>
    <w:rsid w:val="00BD021B"/>
    <w:rsid w:val="00C1507E"/>
    <w:rsid w:val="00C16EC9"/>
    <w:rsid w:val="00C3210A"/>
    <w:rsid w:val="00C32D3D"/>
    <w:rsid w:val="00C4412F"/>
    <w:rsid w:val="00C53E53"/>
    <w:rsid w:val="00C768E5"/>
    <w:rsid w:val="00C8699F"/>
    <w:rsid w:val="00CA1C4E"/>
    <w:rsid w:val="00CD3D5F"/>
    <w:rsid w:val="00CD74D0"/>
    <w:rsid w:val="00CF01DC"/>
    <w:rsid w:val="00CF1882"/>
    <w:rsid w:val="00CF49E7"/>
    <w:rsid w:val="00CF6399"/>
    <w:rsid w:val="00D02EE2"/>
    <w:rsid w:val="00D3782F"/>
    <w:rsid w:val="00D43942"/>
    <w:rsid w:val="00D6280D"/>
    <w:rsid w:val="00D6562F"/>
    <w:rsid w:val="00D725B8"/>
    <w:rsid w:val="00D849A0"/>
    <w:rsid w:val="00D9658D"/>
    <w:rsid w:val="00DC6174"/>
    <w:rsid w:val="00E84D13"/>
    <w:rsid w:val="00EC614C"/>
    <w:rsid w:val="00ED01B6"/>
    <w:rsid w:val="00ED5CD8"/>
    <w:rsid w:val="00EE6A87"/>
    <w:rsid w:val="00F06152"/>
    <w:rsid w:val="00F15A9F"/>
    <w:rsid w:val="00F20EC0"/>
    <w:rsid w:val="00F21646"/>
    <w:rsid w:val="00F25DF1"/>
    <w:rsid w:val="00F2777C"/>
    <w:rsid w:val="00F278DD"/>
    <w:rsid w:val="00F563A2"/>
    <w:rsid w:val="00F671D0"/>
    <w:rsid w:val="00F8595B"/>
    <w:rsid w:val="00FA7FDA"/>
    <w:rsid w:val="00FB6CC8"/>
    <w:rsid w:val="00FD3620"/>
    <w:rsid w:val="00FE5622"/>
    <w:rsid w:val="00FE68C5"/>
    <w:rsid w:val="00FF36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4759D8"/>
  <w15:docId w15:val="{CE8A3095-A639-43A9-9978-825C862496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3054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line">
    <w:name w:val="headline"/>
    <w:basedOn w:val="a"/>
    <w:rsid w:val="00A247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A247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A2472D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DC61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C617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858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19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318E80-2F6E-4F61-ADEF-2FB8BE53F4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323</TotalTime>
  <Pages>1</Pages>
  <Words>1409</Words>
  <Characters>8032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Windows User</cp:lastModifiedBy>
  <cp:revision>8</cp:revision>
  <dcterms:created xsi:type="dcterms:W3CDTF">2021-01-27T17:20:00Z</dcterms:created>
  <dcterms:modified xsi:type="dcterms:W3CDTF">2022-05-25T09:36:00Z</dcterms:modified>
</cp:coreProperties>
</file>